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C1AC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Bozza Piattaforma Rivendicativa </w:t>
      </w:r>
      <w:proofErr w:type="spellStart"/>
      <w:r>
        <w:rPr>
          <w:b/>
          <w:sz w:val="28"/>
          <w:szCs w:val="28"/>
        </w:rPr>
        <w:t>Climate</w:t>
      </w:r>
      <w:proofErr w:type="spellEnd"/>
      <w:r>
        <w:rPr>
          <w:b/>
          <w:sz w:val="28"/>
          <w:szCs w:val="28"/>
        </w:rPr>
        <w:t xml:space="preserve"> Pride</w:t>
      </w:r>
    </w:p>
    <w:p w14:paraId="00000002" w14:textId="77777777" w:rsidR="009C1ACF" w:rsidRDefault="009C1ACF">
      <w:pPr>
        <w:rPr>
          <w:sz w:val="24"/>
          <w:szCs w:val="24"/>
        </w:rPr>
      </w:pPr>
    </w:p>
    <w:p w14:paraId="00000003" w14:textId="77777777" w:rsidR="009C1ACF" w:rsidRDefault="009C1ACF">
      <w:pPr>
        <w:ind w:left="720"/>
        <w:rPr>
          <w:sz w:val="24"/>
          <w:szCs w:val="24"/>
        </w:rPr>
      </w:pPr>
    </w:p>
    <w:p w14:paraId="00000004" w14:textId="77777777" w:rsidR="009C1ACF" w:rsidRDefault="009C1ACF">
      <w:pPr>
        <w:ind w:left="720"/>
        <w:rPr>
          <w:sz w:val="24"/>
          <w:szCs w:val="24"/>
        </w:rPr>
      </w:pPr>
    </w:p>
    <w:p w14:paraId="00000005" w14:textId="77777777" w:rsidR="009C1ACF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Giustizia Climatica. </w:t>
      </w:r>
      <w:r>
        <w:rPr>
          <w:sz w:val="24"/>
          <w:szCs w:val="24"/>
        </w:rPr>
        <w:t xml:space="preserve">La COP29 deve garantire adeguate risorse finanziarie ai Paesi più poveri e vulnerabili per accelerare una giusta transizione ecologica globale veramente in grado di superare la crisi climatica e contenere il surriscaldamento del pianeta entro la soglia critica di 1,5°C. Come proposto dall’Alleanza dei piccoli Stati insulari (AOSIS), servono almeno 1.000 miliardi di dollari (di cui 400 per </w:t>
      </w:r>
      <w:proofErr w:type="spellStart"/>
      <w:r>
        <w:rPr>
          <w:sz w:val="24"/>
          <w:szCs w:val="24"/>
        </w:rPr>
        <w:t>loss&amp;damage</w:t>
      </w:r>
      <w:proofErr w:type="spellEnd"/>
      <w:r>
        <w:rPr>
          <w:sz w:val="24"/>
          <w:szCs w:val="24"/>
        </w:rPr>
        <w:t xml:space="preserve"> e 300 sia per l’adattamento che la mitigazione) l’anno di sole risorse pubbliche da parte dei Paesi industrializzati.</w:t>
      </w:r>
    </w:p>
    <w:p w14:paraId="00000006" w14:textId="77777777" w:rsidR="009C1ACF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Necessario, quindi:</w:t>
      </w:r>
    </w:p>
    <w:p w14:paraId="00000007" w14:textId="77777777" w:rsidR="009C1ACF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cancellare il debito dei paesi più poveri colpiti dalla crisi climatica in modo da permettere loro  di investire, nuovamente, nei settori cruciali per affrontarla.</w:t>
      </w:r>
    </w:p>
    <w:p w14:paraId="00000008" w14:textId="77777777" w:rsidR="009C1ACF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stabilire che il fondo Loss and </w:t>
      </w:r>
      <w:proofErr w:type="spellStart"/>
      <w:r>
        <w:rPr>
          <w:sz w:val="24"/>
          <w:szCs w:val="24"/>
        </w:rPr>
        <w:t>Damage</w:t>
      </w:r>
      <w:proofErr w:type="spellEnd"/>
      <w:r>
        <w:rPr>
          <w:sz w:val="24"/>
          <w:szCs w:val="24"/>
        </w:rPr>
        <w:t xml:space="preserve"> debba seguire criteri di proporzionalità riparativa in base ai danni già subiti da alcuni paesi e affiancare i fondi del Green Fund che ad oggi non sono ancora stati resi disponibili. Entrambi devono essere interamente a fondo perduto.</w:t>
      </w:r>
    </w:p>
    <w:p w14:paraId="00000009" w14:textId="77777777" w:rsidR="009C1ACF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prevedere meccanismi di trasferimento delle tecnologie e conoscenze ai paesi più colpiti dalla crisi climatica sostituendo l'attuale sistema di brevetti che avvantaggia solo una parte dei paesi più avanzati. I brevetti condivisi devono coprire tutti i settori chiave per realizzare la transizione in tempi adeguati.</w:t>
      </w:r>
    </w:p>
    <w:p w14:paraId="0000000A" w14:textId="77777777" w:rsidR="009C1ACF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porre fine al mercato dei crediti del carbonio invece di procedere alla sua estensione e inclusione di sempre più settori. Le false compensazioni che ha permesso devono essere interrotte, con particolare  riferimento ai progetti </w:t>
      </w:r>
      <w:proofErr w:type="spellStart"/>
      <w:r>
        <w:rPr>
          <w:sz w:val="24"/>
          <w:szCs w:val="24"/>
        </w:rPr>
        <w:t>Redd</w:t>
      </w:r>
      <w:proofErr w:type="spellEnd"/>
      <w:r>
        <w:rPr>
          <w:sz w:val="24"/>
          <w:szCs w:val="24"/>
        </w:rPr>
        <w:t>+.</w:t>
      </w:r>
    </w:p>
    <w:p w14:paraId="0000000B" w14:textId="77777777" w:rsidR="009C1ACF" w:rsidRDefault="009C1ACF">
      <w:pPr>
        <w:ind w:left="720"/>
        <w:rPr>
          <w:sz w:val="24"/>
          <w:szCs w:val="24"/>
        </w:rPr>
      </w:pPr>
    </w:p>
    <w:p w14:paraId="0000000C" w14:textId="77777777" w:rsidR="009C1ACF" w:rsidRDefault="009C1ACF">
      <w:pPr>
        <w:ind w:left="720"/>
        <w:rPr>
          <w:sz w:val="24"/>
          <w:szCs w:val="24"/>
        </w:rPr>
      </w:pPr>
    </w:p>
    <w:p w14:paraId="0000000D" w14:textId="77777777" w:rsidR="009C1ACF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Stop alla dittatura dei combustibili fossili.</w:t>
      </w:r>
      <w:r>
        <w:rPr>
          <w:sz w:val="24"/>
          <w:szCs w:val="24"/>
        </w:rPr>
        <w:t xml:space="preserve"> Vogliamo costruire insieme la transizione ecologica nei territori attraverso il protagonismo delle comunità, a partire dall'uso delle fonti rinnovabili, riqualificazione del settore edilizio, risparmio energetico e riduzione dei consumi, economia circolare e processi decisionali partecipativi ed inclusivi. Mettiamo in discussione un modello di sviluppo antropocentrico e colonialista basato sulle fonti fossili, che genera guerre e ingiustizie, come sta accadendo in Palestina, Libano ed Ucraina.</w:t>
      </w:r>
    </w:p>
    <w:p w14:paraId="0000000E" w14:textId="77777777" w:rsidR="009C1ACF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Devono essere indicati </w:t>
      </w:r>
      <w:proofErr w:type="spellStart"/>
      <w:r>
        <w:rPr>
          <w:sz w:val="24"/>
          <w:szCs w:val="24"/>
        </w:rPr>
        <w:t>phase</w:t>
      </w:r>
      <w:proofErr w:type="spellEnd"/>
      <w:r>
        <w:rPr>
          <w:sz w:val="24"/>
          <w:szCs w:val="24"/>
        </w:rPr>
        <w:t xml:space="preserve"> out precisi e vincolanti sulla base delle emissioni cumulative storiche di ogni paese per tutte le fonti fossili.</w:t>
      </w:r>
    </w:p>
    <w:p w14:paraId="0000000F" w14:textId="77777777" w:rsidR="009C1ACF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Fondamentale, inoltre, escludere la partecipazione alla COP delle aziende fossili i cui target non rispettino almeno lo scenario NZE dell’IEA.</w:t>
      </w:r>
    </w:p>
    <w:p w14:paraId="00000010" w14:textId="77777777" w:rsidR="009C1ACF" w:rsidRDefault="009C1ACF">
      <w:pPr>
        <w:ind w:left="720"/>
        <w:rPr>
          <w:sz w:val="24"/>
          <w:szCs w:val="24"/>
        </w:rPr>
      </w:pPr>
    </w:p>
    <w:p w14:paraId="00000011" w14:textId="77777777" w:rsidR="009C1ACF" w:rsidRDefault="00000000">
      <w:pPr>
        <w:numPr>
          <w:ilvl w:val="0"/>
          <w:numId w:val="1"/>
        </w:numPr>
        <w:ind w:left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Transizione ecologica</w:t>
      </w:r>
      <w:r>
        <w:rPr>
          <w:sz w:val="24"/>
          <w:szCs w:val="24"/>
        </w:rPr>
        <w:t>. L’Italia deve puntare su una veloce diffusione delle energie rinnovabili, come strumento nella rigenerazione delle città e riconversione del mondo del lavoro. Bisogna quindi rivedere il Piano Nazionale Energia e Clima, ancora fortemente incentrato sul gas fossile e su false soluzioni come il nucleare e lo stoccaggio della CO2. Chiediamo il taglio e la rimodulazione dei sussidi ambientalmente dannosi per investire nella riconversione energetica attraverso il coinvolgimento delle comunità e delle lavoratrici/lavoratori. Investiamo in comunità energetiche rinnovabili e solidali, in trasporti sostenibili, collettivi e gratuiti, blocchiamo il consumo di suolo e riconvertiamo gli allevamenti intensivi!</w:t>
      </w:r>
    </w:p>
    <w:p w14:paraId="00000012" w14:textId="77777777" w:rsidR="009C1ACF" w:rsidRDefault="009C1ACF">
      <w:pPr>
        <w:rPr>
          <w:sz w:val="24"/>
          <w:szCs w:val="24"/>
        </w:rPr>
      </w:pPr>
    </w:p>
    <w:p w14:paraId="00000013" w14:textId="77777777" w:rsidR="009C1ACF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Non chiamatelo maltempo.</w:t>
      </w:r>
      <w:r>
        <w:rPr>
          <w:sz w:val="24"/>
          <w:szCs w:val="24"/>
        </w:rPr>
        <w:t xml:space="preserve"> Come ci dimostrano gli eventi metereologici estremi sempre più frequenti, servono politiche di adattamento per gestire e ridurre le conseguenze della crisi </w:t>
      </w:r>
      <w:proofErr w:type="spellStart"/>
      <w:r>
        <w:rPr>
          <w:sz w:val="24"/>
          <w:szCs w:val="24"/>
        </w:rPr>
        <w:t>climatica,a</w:t>
      </w:r>
      <w:proofErr w:type="spellEnd"/>
      <w:r>
        <w:rPr>
          <w:sz w:val="24"/>
          <w:szCs w:val="24"/>
        </w:rPr>
        <w:t xml:space="preserve"> livello internazionale attraverso un fondo di solidarietà, e a livello nazionale con l’approvazione e lo stanziamento di risorse adeguate per il Piano Nazionale di Adattamento ai Cambiamenti Climatici.</w:t>
      </w:r>
    </w:p>
    <w:p w14:paraId="00000014" w14:textId="77777777" w:rsidR="009C1ACF" w:rsidRDefault="009C1ACF">
      <w:pPr>
        <w:ind w:firstLine="283"/>
        <w:rPr>
          <w:sz w:val="24"/>
          <w:szCs w:val="24"/>
        </w:rPr>
      </w:pPr>
    </w:p>
    <w:p w14:paraId="00000015" w14:textId="77777777" w:rsidR="009C1ACF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Solidarietà contro la repressione.</w:t>
      </w:r>
      <w:r>
        <w:rPr>
          <w:sz w:val="24"/>
          <w:szCs w:val="24"/>
        </w:rPr>
        <w:t xml:space="preserve"> Rifiutiamo qualsiasi forma di criminalizzazione del dissenso e dell’attivismo, a partire dal Decreto Sicurezza, così come rifiutiamo la propaganda della paura verso migranti e stranier3, che spesso fuggono proprio dagli effetti estremi della crisi climatica o dalla devastazione ambientali di cui il nord del mondo (Italia ed Eni in primis), sono responsabili. </w:t>
      </w:r>
    </w:p>
    <w:p w14:paraId="00000016" w14:textId="77777777" w:rsidR="009C1ACF" w:rsidRDefault="009C1ACF"/>
    <w:p w14:paraId="00000017" w14:textId="77777777" w:rsidR="009C1ACF" w:rsidRDefault="009C1ACF">
      <w:pPr>
        <w:jc w:val="both"/>
        <w:rPr>
          <w:sz w:val="26"/>
          <w:szCs w:val="26"/>
        </w:rPr>
      </w:pPr>
    </w:p>
    <w:p w14:paraId="00000018" w14:textId="77777777" w:rsidR="009C1ACF" w:rsidRDefault="009C1ACF">
      <w:pPr>
        <w:jc w:val="both"/>
        <w:rPr>
          <w:sz w:val="26"/>
          <w:szCs w:val="26"/>
        </w:rPr>
      </w:pPr>
    </w:p>
    <w:p w14:paraId="00000019" w14:textId="77777777" w:rsidR="009C1ACF" w:rsidRDefault="009C1ACF">
      <w:pPr>
        <w:jc w:val="both"/>
        <w:rPr>
          <w:sz w:val="26"/>
          <w:szCs w:val="26"/>
        </w:rPr>
      </w:pPr>
    </w:p>
    <w:p w14:paraId="0000001A" w14:textId="77777777" w:rsidR="009C1ACF" w:rsidRDefault="009C1ACF">
      <w:pPr>
        <w:jc w:val="both"/>
        <w:rPr>
          <w:sz w:val="26"/>
          <w:szCs w:val="26"/>
        </w:rPr>
      </w:pPr>
    </w:p>
    <w:p w14:paraId="0000001B" w14:textId="77777777" w:rsidR="009C1ACF" w:rsidRDefault="009C1ACF">
      <w:pPr>
        <w:jc w:val="both"/>
        <w:rPr>
          <w:sz w:val="26"/>
          <w:szCs w:val="26"/>
        </w:rPr>
      </w:pPr>
    </w:p>
    <w:p w14:paraId="0000001C" w14:textId="77777777" w:rsidR="009C1ACF" w:rsidRDefault="009C1ACF">
      <w:pPr>
        <w:jc w:val="both"/>
        <w:rPr>
          <w:sz w:val="26"/>
          <w:szCs w:val="26"/>
        </w:rPr>
      </w:pPr>
    </w:p>
    <w:p w14:paraId="0000001D" w14:textId="77777777" w:rsidR="009C1ACF" w:rsidRDefault="009C1ACF">
      <w:pPr>
        <w:jc w:val="both"/>
        <w:rPr>
          <w:sz w:val="26"/>
          <w:szCs w:val="26"/>
        </w:rPr>
      </w:pPr>
    </w:p>
    <w:p w14:paraId="0000001E" w14:textId="77777777" w:rsidR="009C1ACF" w:rsidRDefault="009C1ACF">
      <w:pPr>
        <w:jc w:val="both"/>
        <w:rPr>
          <w:sz w:val="26"/>
          <w:szCs w:val="26"/>
        </w:rPr>
      </w:pPr>
    </w:p>
    <w:p w14:paraId="0000001F" w14:textId="77777777" w:rsidR="009C1ACF" w:rsidRDefault="009C1ACF">
      <w:pPr>
        <w:jc w:val="both"/>
        <w:rPr>
          <w:sz w:val="26"/>
          <w:szCs w:val="26"/>
        </w:rPr>
      </w:pPr>
    </w:p>
    <w:p w14:paraId="00000020" w14:textId="77777777" w:rsidR="009C1ACF" w:rsidRDefault="009C1ACF">
      <w:pPr>
        <w:jc w:val="both"/>
        <w:rPr>
          <w:sz w:val="26"/>
          <w:szCs w:val="26"/>
        </w:rPr>
      </w:pPr>
    </w:p>
    <w:p w14:paraId="00000021" w14:textId="77777777" w:rsidR="009C1ACF" w:rsidRDefault="009C1ACF">
      <w:pPr>
        <w:jc w:val="both"/>
        <w:rPr>
          <w:sz w:val="26"/>
          <w:szCs w:val="26"/>
        </w:rPr>
      </w:pPr>
    </w:p>
    <w:p w14:paraId="00000022" w14:textId="77777777" w:rsidR="009C1ACF" w:rsidRDefault="009C1ACF">
      <w:pPr>
        <w:jc w:val="both"/>
        <w:rPr>
          <w:sz w:val="26"/>
          <w:szCs w:val="26"/>
        </w:rPr>
      </w:pPr>
    </w:p>
    <w:p w14:paraId="00000023" w14:textId="77777777" w:rsidR="009C1ACF" w:rsidRDefault="009C1ACF">
      <w:pPr>
        <w:jc w:val="both"/>
        <w:rPr>
          <w:sz w:val="26"/>
          <w:szCs w:val="26"/>
        </w:rPr>
      </w:pPr>
    </w:p>
    <w:p w14:paraId="00000024" w14:textId="77777777" w:rsidR="009C1ACF" w:rsidRDefault="009C1ACF">
      <w:pPr>
        <w:jc w:val="both"/>
        <w:rPr>
          <w:sz w:val="26"/>
          <w:szCs w:val="26"/>
        </w:rPr>
      </w:pPr>
    </w:p>
    <w:p w14:paraId="00000025" w14:textId="77777777" w:rsidR="009C1ACF" w:rsidRDefault="009C1ACF">
      <w:pPr>
        <w:jc w:val="both"/>
        <w:rPr>
          <w:sz w:val="26"/>
          <w:szCs w:val="26"/>
        </w:rPr>
      </w:pPr>
    </w:p>
    <w:p w14:paraId="00000026" w14:textId="77777777" w:rsidR="009C1ACF" w:rsidRDefault="009C1ACF">
      <w:pPr>
        <w:jc w:val="both"/>
        <w:rPr>
          <w:sz w:val="26"/>
          <w:szCs w:val="26"/>
        </w:rPr>
      </w:pPr>
    </w:p>
    <w:p w14:paraId="00000027" w14:textId="77777777" w:rsidR="009C1ACF" w:rsidRDefault="00000000">
      <w:pPr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b/>
          <w:sz w:val="26"/>
          <w:szCs w:val="26"/>
        </w:rPr>
        <w:lastRenderedPageBreak/>
        <w:t>PROMOTORI</w:t>
      </w:r>
      <w:r>
        <w:rPr>
          <w:rFonts w:ascii="Calibri" w:eastAsia="Calibri" w:hAnsi="Calibri" w:cs="Calibri"/>
          <w:color w:val="500050"/>
          <w:sz w:val="30"/>
          <w:szCs w:val="30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Action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Aid</w:t>
      </w:r>
      <w:proofErr w:type="spellEnd"/>
    </w:p>
    <w:p w14:paraId="00000028" w14:textId="77777777" w:rsidR="009C1ACF" w:rsidRDefault="00000000">
      <w:pP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Acrobax</w:t>
      </w:r>
      <w:proofErr w:type="spellEnd"/>
    </w:p>
    <w:p w14:paraId="00000029" w14:textId="77777777" w:rsidR="009C1ACF" w:rsidRDefault="00000000">
      <w:pPr>
        <w:spacing w:line="331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Arci</w:t>
      </w:r>
    </w:p>
    <w:p w14:paraId="0000002A" w14:textId="78D2164E" w:rsidR="009C1ACF" w:rsidRDefault="00000000">
      <w:pPr>
        <w:spacing w:line="331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Arci Servizio </w:t>
      </w:r>
      <w:r w:rsidR="0040490F">
        <w:rPr>
          <w:rFonts w:ascii="Calibri" w:eastAsia="Calibri" w:hAnsi="Calibri" w:cs="Calibri"/>
          <w:sz w:val="24"/>
          <w:szCs w:val="24"/>
          <w:highlight w:val="white"/>
        </w:rPr>
        <w:t xml:space="preserve">Civile </w:t>
      </w:r>
      <w:r>
        <w:rPr>
          <w:rFonts w:ascii="Calibri" w:eastAsia="Calibri" w:hAnsi="Calibri" w:cs="Calibri"/>
          <w:sz w:val="24"/>
          <w:szCs w:val="24"/>
          <w:highlight w:val="white"/>
        </w:rPr>
        <w:t>nazionale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A Sud</w:t>
      </w:r>
    </w:p>
    <w:p w14:paraId="0000002B" w14:textId="77777777" w:rsidR="009C1ACF" w:rsidRDefault="00000000">
      <w:pP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Casale Garibaldi</w:t>
      </w:r>
    </w:p>
    <w:p w14:paraId="0000002C" w14:textId="77777777" w:rsidR="009C1ACF" w:rsidRDefault="00000000">
      <w:pPr>
        <w:spacing w:line="331" w:lineRule="auto"/>
        <w:rPr>
          <w:rFonts w:ascii="Calibri" w:eastAsia="Calibri" w:hAnsi="Calibri" w:cs="Calibri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Clean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Cities</w:t>
      </w:r>
    </w:p>
    <w:p w14:paraId="0000002D" w14:textId="77777777" w:rsidR="009C1ACF" w:rsidRDefault="00000000">
      <w:pPr>
        <w:spacing w:line="331" w:lineRule="auto"/>
        <w:rPr>
          <w:rFonts w:ascii="Calibri" w:eastAsia="Calibri" w:hAnsi="Calibri" w:cs="Calibri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Climate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Reality Project Italia</w:t>
      </w:r>
    </w:p>
    <w:p w14:paraId="0000002E" w14:textId="77777777" w:rsidR="009C1ACF" w:rsidRDefault="00000000">
      <w:pPr>
        <w:spacing w:line="331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COSPE</w:t>
      </w:r>
    </w:p>
    <w:p w14:paraId="0000002F" w14:textId="77777777" w:rsidR="009C1ACF" w:rsidRDefault="00000000">
      <w:pP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ESC</w:t>
      </w:r>
    </w:p>
    <w:p w14:paraId="00000030" w14:textId="77777777" w:rsidR="009C1ACF" w:rsidRDefault="00000000">
      <w:pP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Essere Animali</w:t>
      </w:r>
    </w:p>
    <w:p w14:paraId="00000031" w14:textId="77777777" w:rsidR="009C1ACF" w:rsidRDefault="00000000">
      <w:pP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Extinction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Rebellion</w:t>
      </w:r>
      <w:proofErr w:type="spellEnd"/>
    </w:p>
    <w:p w14:paraId="00000032" w14:textId="77777777" w:rsidR="009C1ACF" w:rsidRDefault="00000000">
      <w:pPr>
        <w:spacing w:line="331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Forum Disuguaglianze e Diversità</w:t>
      </w:r>
    </w:p>
    <w:p w14:paraId="00000033" w14:textId="77777777" w:rsidR="009C1ACF" w:rsidRDefault="00000000">
      <w:pP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Fridays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For Future</w:t>
      </w:r>
      <w:r>
        <w:rPr>
          <w:rFonts w:ascii="Calibri" w:eastAsia="Calibri" w:hAnsi="Calibri" w:cs="Calibri"/>
          <w:sz w:val="28"/>
          <w:szCs w:val="28"/>
          <w:highlight w:val="white"/>
        </w:rPr>
        <w:t xml:space="preserve"> </w:t>
      </w:r>
    </w:p>
    <w:p w14:paraId="00000034" w14:textId="77777777" w:rsidR="009C1ACF" w:rsidRDefault="00000000">
      <w:pPr>
        <w:shd w:val="clear" w:color="auto" w:fill="FFFFFF"/>
        <w:spacing w:line="331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Greenpeace Italia</w:t>
      </w:r>
    </w:p>
    <w:p w14:paraId="00000035" w14:textId="77777777" w:rsidR="009C1ACF" w:rsidRDefault="00000000">
      <w:pP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Legambiente</w:t>
      </w:r>
    </w:p>
    <w:p w14:paraId="00000036" w14:textId="77777777" w:rsidR="009C1ACF" w:rsidRDefault="00000000">
      <w:pP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Libera</w:t>
      </w:r>
    </w:p>
    <w:p w14:paraId="00000037" w14:textId="77777777" w:rsidR="009C1ACF" w:rsidRDefault="00000000">
      <w:pP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Link</w:t>
      </w:r>
    </w:p>
    <w:p w14:paraId="00000038" w14:textId="77777777" w:rsidR="009C1ACF" w:rsidRDefault="00000000">
      <w:pP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Movimento per la Decrescita Felice</w:t>
      </w:r>
    </w:p>
    <w:p w14:paraId="00000039" w14:textId="77777777" w:rsidR="009C1ACF" w:rsidRDefault="00000000">
      <w:pPr>
        <w:spacing w:line="331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Per il Clima, fuori dal fossile</w:t>
      </w:r>
    </w:p>
    <w:p w14:paraId="0000003A" w14:textId="77777777" w:rsidR="009C1ACF" w:rsidRDefault="00000000">
      <w:pP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Rete degli Studenti</w:t>
      </w:r>
      <w:r>
        <w:rPr>
          <w:rFonts w:ascii="Calibri" w:eastAsia="Calibri" w:hAnsi="Calibri" w:cs="Calibri"/>
          <w:sz w:val="24"/>
          <w:szCs w:val="24"/>
        </w:rPr>
        <w:br/>
        <w:t>Rete della Conoscenza</w:t>
      </w:r>
      <w:r>
        <w:rPr>
          <w:rFonts w:ascii="Calibri" w:eastAsia="Calibri" w:hAnsi="Calibri" w:cs="Calibri"/>
          <w:sz w:val="24"/>
          <w:szCs w:val="24"/>
        </w:rPr>
        <w:br/>
        <w:t>Rinascimento Green</w:t>
      </w:r>
    </w:p>
    <w:p w14:paraId="0000003B" w14:textId="77777777" w:rsidR="009C1ACF" w:rsidRDefault="00000000">
      <w:pP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Rete Ecosistemica Roma</w:t>
      </w:r>
    </w:p>
    <w:p w14:paraId="0000003C" w14:textId="77777777" w:rsidR="009C1ACF" w:rsidRDefault="00000000">
      <w:pP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Salvaiciclisti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Roma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>Streets for Kids</w:t>
      </w:r>
    </w:p>
    <w:p w14:paraId="0000003D" w14:textId="77777777" w:rsidR="009C1ACF" w:rsidRDefault="00000000">
      <w:pP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UdU</w:t>
      </w:r>
      <w:proofErr w:type="spellEnd"/>
    </w:p>
    <w:p w14:paraId="0000003E" w14:textId="77777777" w:rsidR="009C1ACF" w:rsidRDefault="00000000">
      <w:pP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UdS</w:t>
      </w:r>
      <w:proofErr w:type="spellEnd"/>
    </w:p>
    <w:p w14:paraId="0000003F" w14:textId="77777777" w:rsidR="009C1ACF" w:rsidRDefault="00000000">
      <w:pP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 ponte Per</w:t>
      </w:r>
    </w:p>
    <w:p w14:paraId="00000040" w14:textId="77777777" w:rsidR="009C1ACF" w:rsidRDefault="00000000">
      <w:pP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Ultima Generazione</w:t>
      </w:r>
    </w:p>
    <w:p w14:paraId="00000041" w14:textId="77777777" w:rsidR="009C1ACF" w:rsidRDefault="00000000">
      <w:pPr>
        <w:shd w:val="clear" w:color="auto" w:fill="FFFFFF"/>
        <w:spacing w:line="331" w:lineRule="auto"/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WWF </w:t>
      </w:r>
      <w:r>
        <w:rPr>
          <w:rFonts w:ascii="Calibri" w:eastAsia="Calibri" w:hAnsi="Calibri" w:cs="Calibri"/>
          <w:sz w:val="26"/>
          <w:szCs w:val="26"/>
          <w:highlight w:val="white"/>
        </w:rPr>
        <w:br/>
      </w:r>
    </w:p>
    <w:sectPr w:rsidR="009C1AC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52A34"/>
    <w:multiLevelType w:val="multilevel"/>
    <w:tmpl w:val="7E6C8B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3826D6A"/>
    <w:multiLevelType w:val="multilevel"/>
    <w:tmpl w:val="8424F9F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4A33909"/>
    <w:multiLevelType w:val="multilevel"/>
    <w:tmpl w:val="9D1A75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864026"/>
    <w:multiLevelType w:val="multilevel"/>
    <w:tmpl w:val="7BCEE9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A9781F"/>
    <w:multiLevelType w:val="multilevel"/>
    <w:tmpl w:val="236070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56542989">
    <w:abstractNumId w:val="1"/>
  </w:num>
  <w:num w:numId="2" w16cid:durableId="43794836">
    <w:abstractNumId w:val="3"/>
  </w:num>
  <w:num w:numId="3" w16cid:durableId="931209599">
    <w:abstractNumId w:val="2"/>
  </w:num>
  <w:num w:numId="4" w16cid:durableId="1881742868">
    <w:abstractNumId w:val="4"/>
  </w:num>
  <w:num w:numId="5" w16cid:durableId="97151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CF"/>
    <w:rsid w:val="0040490F"/>
    <w:rsid w:val="009C1ACF"/>
    <w:rsid w:val="00B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0C24"/>
  <w15:docId w15:val="{7DBD3FC3-C080-4055-B6A6-11107EB4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Aletti</cp:lastModifiedBy>
  <cp:revision>2</cp:revision>
  <dcterms:created xsi:type="dcterms:W3CDTF">2024-11-05T15:03:00Z</dcterms:created>
  <dcterms:modified xsi:type="dcterms:W3CDTF">2024-11-05T15:03:00Z</dcterms:modified>
</cp:coreProperties>
</file>